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080610" w:rsidRPr="00817715" w:rsidRDefault="00B26A14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Нижегородский территориальный отдел администрации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Дальнеконстантиновского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Ниж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городской области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B26A14" w:rsidRPr="0052480F" w:rsidRDefault="00B26A14" w:rsidP="00B26A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80F">
              <w:rPr>
                <w:rFonts w:ascii="Arial" w:hAnsi="Arial" w:cs="Arial"/>
                <w:sz w:val="24"/>
                <w:szCs w:val="24"/>
              </w:rPr>
              <w:t>проверка осуществления расходов на обеспечение в</w:t>
            </w:r>
            <w:r w:rsidRPr="0052480F">
              <w:rPr>
                <w:rFonts w:ascii="Arial" w:hAnsi="Arial" w:cs="Arial"/>
                <w:sz w:val="24"/>
                <w:szCs w:val="24"/>
              </w:rPr>
              <w:t>ы</w:t>
            </w:r>
            <w:r w:rsidRPr="0052480F">
              <w:rPr>
                <w:rFonts w:ascii="Arial" w:hAnsi="Arial" w:cs="Arial"/>
                <w:sz w:val="24"/>
                <w:szCs w:val="24"/>
              </w:rPr>
              <w:t>полнения функций казенного учреждения и их отраж</w:t>
            </w:r>
            <w:r w:rsidRPr="0052480F">
              <w:rPr>
                <w:rFonts w:ascii="Arial" w:hAnsi="Arial" w:cs="Arial"/>
                <w:sz w:val="24"/>
                <w:szCs w:val="24"/>
              </w:rPr>
              <w:t>е</w:t>
            </w:r>
            <w:r w:rsidRPr="0052480F">
              <w:rPr>
                <w:rFonts w:ascii="Arial" w:hAnsi="Arial" w:cs="Arial"/>
                <w:sz w:val="24"/>
                <w:szCs w:val="24"/>
              </w:rPr>
              <w:t>ния в бю</w:t>
            </w:r>
            <w:r w:rsidRPr="0052480F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жетном учете и отчетности</w:t>
            </w:r>
          </w:p>
          <w:p w:rsidR="009B5630" w:rsidRPr="00817715" w:rsidRDefault="009B5630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ния администрации </w:t>
            </w:r>
            <w:proofErr w:type="spellStart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5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B26A14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админис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т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proofErr w:type="spellStart"/>
            <w:r w:rsidR="00DD18B6" w:rsidRPr="00817715">
              <w:rPr>
                <w:rFonts w:ascii="Arial" w:hAnsi="Arial" w:cs="Arial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28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</w:t>
            </w:r>
            <w:r w:rsidR="00B26A14">
              <w:rPr>
                <w:rFonts w:ascii="Arial" w:hAnsi="Arial" w:cs="Arial"/>
                <w:sz w:val="24"/>
                <w:szCs w:val="24"/>
              </w:rPr>
              <w:t>10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817715">
              <w:rPr>
                <w:rFonts w:ascii="Arial" w:hAnsi="Arial" w:cs="Arial"/>
                <w:sz w:val="24"/>
                <w:szCs w:val="24"/>
              </w:rPr>
              <w:t>5</w:t>
            </w:r>
            <w:r w:rsidR="00B26A14">
              <w:rPr>
                <w:rFonts w:ascii="Arial" w:hAnsi="Arial" w:cs="Arial"/>
                <w:sz w:val="24"/>
                <w:szCs w:val="24"/>
              </w:rPr>
              <w:t xml:space="preserve"> г. №135</w:t>
            </w:r>
            <w:r w:rsidR="00322B72" w:rsidRPr="008177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322B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B26A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с </w:t>
            </w:r>
            <w:r w:rsidR="00B26A14">
              <w:rPr>
                <w:rFonts w:ascii="Arial" w:hAnsi="Arial" w:cs="Arial"/>
                <w:sz w:val="24"/>
              </w:rPr>
              <w:t>05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B26A14">
              <w:rPr>
                <w:rFonts w:ascii="Arial" w:hAnsi="Arial" w:cs="Arial"/>
                <w:sz w:val="24"/>
              </w:rPr>
              <w:t>10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487EA6">
              <w:rPr>
                <w:rFonts w:ascii="Arial" w:hAnsi="Arial" w:cs="Arial"/>
                <w:sz w:val="24"/>
              </w:rPr>
              <w:t xml:space="preserve"> г.</w:t>
            </w:r>
            <w:r w:rsidR="00322B72" w:rsidRPr="00817715">
              <w:rPr>
                <w:rFonts w:ascii="Arial" w:hAnsi="Arial" w:cs="Arial"/>
                <w:sz w:val="24"/>
              </w:rPr>
              <w:t xml:space="preserve"> по 2</w:t>
            </w:r>
            <w:r w:rsidR="00B26A14">
              <w:rPr>
                <w:rFonts w:ascii="Arial" w:hAnsi="Arial" w:cs="Arial"/>
                <w:sz w:val="24"/>
              </w:rPr>
              <w:t>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B26A14">
              <w:rPr>
                <w:rFonts w:ascii="Arial" w:hAnsi="Arial" w:cs="Arial"/>
                <w:sz w:val="24"/>
              </w:rPr>
              <w:t>11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322B72" w:rsidRPr="00817715">
              <w:rPr>
                <w:rFonts w:ascii="Arial" w:hAnsi="Arial" w:cs="Arial"/>
                <w:sz w:val="24"/>
              </w:rPr>
              <w:t xml:space="preserve"> г</w:t>
            </w:r>
            <w:r w:rsidR="00487EA6">
              <w:rPr>
                <w:rFonts w:ascii="Arial" w:hAnsi="Arial" w:cs="Arial"/>
                <w:sz w:val="24"/>
              </w:rPr>
              <w:t>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9D0C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01.01.2023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9D0C90">
              <w:rPr>
                <w:rFonts w:ascii="Arial" w:hAnsi="Arial" w:cs="Arial"/>
                <w:sz w:val="24"/>
                <w:szCs w:val="24"/>
              </w:rPr>
              <w:t>4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B26A14" w:rsidRPr="00DB3E75" w:rsidRDefault="00B26A14" w:rsidP="00B26A14">
            <w:pPr>
              <w:pStyle w:val="1"/>
              <w:rPr>
                <w:rFonts w:ascii="Arial" w:hAnsi="Arial" w:cs="Arial"/>
                <w:sz w:val="24"/>
              </w:rPr>
            </w:pPr>
            <w:r w:rsidRPr="00DB3E75">
              <w:rPr>
                <w:rFonts w:ascii="Arial" w:hAnsi="Arial" w:cs="Arial"/>
                <w:sz w:val="24"/>
              </w:rPr>
              <w:t xml:space="preserve">1. </w:t>
            </w:r>
            <w:r>
              <w:rPr>
                <w:rFonts w:ascii="Arial" w:hAnsi="Arial" w:cs="Arial"/>
                <w:sz w:val="24"/>
              </w:rPr>
              <w:t>Нарушение ст. 34 Бюджетного кодекса РФ н</w:t>
            </w:r>
            <w:r w:rsidRPr="00DB3E75">
              <w:rPr>
                <w:rFonts w:ascii="Arial" w:hAnsi="Arial" w:cs="Arial"/>
                <w:sz w:val="24"/>
              </w:rPr>
              <w:t>е</w:t>
            </w:r>
            <w:r w:rsidRPr="00DB3E75">
              <w:rPr>
                <w:rFonts w:ascii="Arial" w:hAnsi="Arial" w:cs="Arial"/>
                <w:sz w:val="24"/>
              </w:rPr>
              <w:t>эффективное использование бюджетных средств в р</w:t>
            </w:r>
            <w:r w:rsidRPr="00DB3E75">
              <w:rPr>
                <w:rFonts w:ascii="Arial" w:hAnsi="Arial" w:cs="Arial"/>
                <w:sz w:val="24"/>
              </w:rPr>
              <w:t>е</w:t>
            </w:r>
            <w:r w:rsidRPr="00DB3E75">
              <w:rPr>
                <w:rFonts w:ascii="Arial" w:hAnsi="Arial" w:cs="Arial"/>
                <w:sz w:val="24"/>
              </w:rPr>
              <w:t>зультате оплаты пени по задолженности за поставку г</w:t>
            </w:r>
            <w:r w:rsidRPr="00DB3E75">
              <w:rPr>
                <w:rFonts w:ascii="Arial" w:hAnsi="Arial" w:cs="Arial"/>
                <w:sz w:val="24"/>
              </w:rPr>
              <w:t>а</w:t>
            </w:r>
            <w:r w:rsidRPr="00DB3E75">
              <w:rPr>
                <w:rFonts w:ascii="Arial" w:hAnsi="Arial" w:cs="Arial"/>
                <w:sz w:val="24"/>
              </w:rPr>
              <w:t>за, в су</w:t>
            </w:r>
            <w:r w:rsidRPr="00DB3E75">
              <w:rPr>
                <w:rFonts w:ascii="Arial" w:hAnsi="Arial" w:cs="Arial"/>
                <w:sz w:val="24"/>
              </w:rPr>
              <w:t>м</w:t>
            </w:r>
            <w:r w:rsidRPr="00DB3E75">
              <w:rPr>
                <w:rFonts w:ascii="Arial" w:hAnsi="Arial" w:cs="Arial"/>
                <w:sz w:val="24"/>
              </w:rPr>
              <w:t>ме 216.38 руб. рубле</w:t>
            </w:r>
            <w:proofErr w:type="gramStart"/>
            <w:r w:rsidRPr="00DB3E75">
              <w:rPr>
                <w:rFonts w:ascii="Arial" w:hAnsi="Arial" w:cs="Arial"/>
                <w:sz w:val="24"/>
              </w:rPr>
              <w:t>й(</w:t>
            </w:r>
            <w:proofErr w:type="gramEnd"/>
            <w:r w:rsidRPr="00DB3E75">
              <w:rPr>
                <w:rFonts w:ascii="Arial" w:hAnsi="Arial" w:cs="Arial"/>
                <w:sz w:val="24"/>
              </w:rPr>
              <w:t>статья 34 БК РФ);</w:t>
            </w:r>
          </w:p>
          <w:p w:rsidR="00B26A14" w:rsidRPr="00DB3E75" w:rsidRDefault="00B26A14" w:rsidP="00B26A14">
            <w:pPr>
              <w:pStyle w:val="1"/>
              <w:rPr>
                <w:rFonts w:ascii="Arial" w:hAnsi="Arial" w:cs="Arial"/>
                <w:sz w:val="24"/>
              </w:rPr>
            </w:pPr>
            <w:r w:rsidRPr="00DB3E75">
              <w:rPr>
                <w:rFonts w:ascii="Arial" w:hAnsi="Arial" w:cs="Arial"/>
                <w:sz w:val="24"/>
              </w:rPr>
              <w:t>2.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6E2DAE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</w:t>
            </w:r>
            <w:r w:rsidRPr="006E2DAE">
              <w:rPr>
                <w:rFonts w:ascii="Arial" w:hAnsi="Arial" w:cs="Arial"/>
                <w:sz w:val="24"/>
              </w:rPr>
              <w:t xml:space="preserve">арушение Федерального закона от </w:t>
            </w:r>
            <w:r>
              <w:rPr>
                <w:rFonts w:ascii="Arial" w:hAnsi="Arial" w:cs="Arial"/>
                <w:sz w:val="24"/>
              </w:rPr>
              <w:t>0</w:t>
            </w:r>
            <w:r w:rsidRPr="006E2DAE">
              <w:rPr>
                <w:rFonts w:ascii="Arial" w:hAnsi="Arial" w:cs="Arial"/>
                <w:sz w:val="24"/>
              </w:rPr>
              <w:t>6.12.2011 N 402-ФЗ «О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E2DAE">
              <w:rPr>
                <w:rFonts w:ascii="Arial" w:hAnsi="Arial" w:cs="Arial"/>
                <w:sz w:val="24"/>
              </w:rPr>
              <w:t>бухгалтерском учете" к бухга</w:t>
            </w:r>
            <w:r w:rsidRPr="006E2DAE">
              <w:rPr>
                <w:rFonts w:ascii="Arial" w:hAnsi="Arial" w:cs="Arial"/>
                <w:sz w:val="24"/>
              </w:rPr>
              <w:t>л</w:t>
            </w:r>
            <w:r w:rsidRPr="006E2DAE">
              <w:rPr>
                <w:rFonts w:ascii="Arial" w:hAnsi="Arial" w:cs="Arial"/>
                <w:sz w:val="24"/>
              </w:rPr>
              <w:t>терскому учёту принимают</w:t>
            </w:r>
            <w:r>
              <w:rPr>
                <w:rFonts w:ascii="Arial" w:hAnsi="Arial" w:cs="Arial"/>
                <w:sz w:val="24"/>
              </w:rPr>
              <w:t>ся ксерокопии</w:t>
            </w:r>
            <w:r w:rsidRPr="006E2DAE">
              <w:rPr>
                <w:rFonts w:ascii="Arial" w:hAnsi="Arial" w:cs="Arial"/>
                <w:sz w:val="24"/>
              </w:rPr>
              <w:t xml:space="preserve"> первичных д</w:t>
            </w:r>
            <w:r w:rsidRPr="006E2DAE">
              <w:rPr>
                <w:rFonts w:ascii="Arial" w:hAnsi="Arial" w:cs="Arial"/>
                <w:sz w:val="24"/>
              </w:rPr>
              <w:t>о</w:t>
            </w:r>
            <w:r w:rsidRPr="006E2DAE">
              <w:rPr>
                <w:rFonts w:ascii="Arial" w:hAnsi="Arial" w:cs="Arial"/>
                <w:sz w:val="24"/>
              </w:rPr>
              <w:t>кументов</w:t>
            </w:r>
            <w:r>
              <w:rPr>
                <w:rFonts w:ascii="Arial" w:hAnsi="Arial" w:cs="Arial"/>
                <w:sz w:val="24"/>
              </w:rPr>
              <w:t>;</w:t>
            </w:r>
          </w:p>
          <w:p w:rsidR="00B26A14" w:rsidRPr="00DB3E75" w:rsidRDefault="00B26A14" w:rsidP="00B2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B3E75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арушение </w:t>
            </w:r>
            <w:hyperlink r:id="rId7" w:history="1">
              <w:r w:rsidRPr="00DB3E75">
                <w:rPr>
                  <w:rFonts w:ascii="Arial" w:hAnsi="Arial" w:cs="Arial"/>
                  <w:sz w:val="24"/>
                  <w:szCs w:val="24"/>
                </w:rPr>
                <w:t>п. 14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Федерального стандарта N 257н, </w:t>
            </w:r>
            <w:hyperlink r:id="rId8" w:history="1">
              <w:r w:rsidRPr="00DB3E75">
                <w:rPr>
                  <w:rFonts w:ascii="Arial" w:hAnsi="Arial" w:cs="Arial"/>
                  <w:sz w:val="24"/>
                  <w:szCs w:val="24"/>
                </w:rPr>
                <w:t>п. п. 37</w:t>
              </w:r>
            </w:hyperlink>
            <w:r w:rsidRPr="00DB3E75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9" w:history="1">
              <w:r w:rsidRPr="00DB3E75">
                <w:rPr>
                  <w:rFonts w:ascii="Arial" w:hAnsi="Arial" w:cs="Arial"/>
                  <w:sz w:val="24"/>
                  <w:szCs w:val="24"/>
                </w:rPr>
                <w:t>53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Инструкции N 157н, </w:t>
            </w:r>
            <w:hyperlink r:id="rId10" w:history="1">
              <w:r w:rsidRPr="00DB3E75">
                <w:rPr>
                  <w:rFonts w:ascii="Arial" w:hAnsi="Arial" w:cs="Arial"/>
                  <w:sz w:val="24"/>
                  <w:szCs w:val="24"/>
                </w:rPr>
                <w:t>п. 4</w:t>
              </w:r>
            </w:hyperlink>
            <w:r w:rsidRPr="00DB3E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Инструкции N 162н</w:t>
            </w:r>
            <w:r w:rsidRPr="00DB3E75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1" w:history="1">
              <w:r w:rsidRPr="00DB3E75">
                <w:rPr>
                  <w:rFonts w:ascii="Arial" w:hAnsi="Arial" w:cs="Arial"/>
                  <w:sz w:val="24"/>
                  <w:szCs w:val="24"/>
                </w:rPr>
                <w:t>п. 7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Инструкции N 174н</w:t>
            </w:r>
            <w:r w:rsidRPr="00DB3E75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2" w:history="1">
              <w:r w:rsidRPr="00DB3E75">
                <w:rPr>
                  <w:rFonts w:ascii="Arial" w:hAnsi="Arial" w:cs="Arial"/>
                  <w:sz w:val="24"/>
                  <w:szCs w:val="24"/>
                </w:rPr>
                <w:t>п. 7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Инструкции N 183н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, в результате не отражения </w:t>
            </w:r>
            <w:r>
              <w:rPr>
                <w:rFonts w:ascii="Arial" w:hAnsi="Arial" w:cs="Arial"/>
                <w:sz w:val="24"/>
                <w:szCs w:val="24"/>
              </w:rPr>
              <w:t>спортивной площадки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 стоим</w:t>
            </w:r>
            <w:r w:rsidRPr="00D97DC9">
              <w:rPr>
                <w:rFonts w:ascii="Arial" w:hAnsi="Arial" w:cs="Arial"/>
                <w:sz w:val="24"/>
                <w:szCs w:val="24"/>
              </w:rPr>
              <w:t>о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стью </w:t>
            </w:r>
            <w:r>
              <w:rPr>
                <w:rFonts w:ascii="Arial" w:hAnsi="Arial" w:cs="Arial"/>
                <w:sz w:val="24"/>
                <w:szCs w:val="24"/>
              </w:rPr>
              <w:t>208 447.4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 рублей как объекта </w:t>
            </w:r>
            <w:r>
              <w:rPr>
                <w:rFonts w:ascii="Arial" w:hAnsi="Arial" w:cs="Arial"/>
                <w:sz w:val="24"/>
                <w:szCs w:val="24"/>
              </w:rPr>
              <w:t>не</w:t>
            </w:r>
            <w:r w:rsidRPr="00D97DC9">
              <w:rPr>
                <w:rFonts w:ascii="Arial" w:hAnsi="Arial" w:cs="Arial"/>
                <w:sz w:val="24"/>
                <w:szCs w:val="24"/>
              </w:rPr>
              <w:t>движимого им</w:t>
            </w:r>
            <w:r w:rsidRPr="00D97DC9">
              <w:rPr>
                <w:rFonts w:ascii="Arial" w:hAnsi="Arial" w:cs="Arial"/>
                <w:sz w:val="24"/>
                <w:szCs w:val="24"/>
              </w:rPr>
              <w:t>у</w:t>
            </w:r>
            <w:r w:rsidRPr="00D97DC9">
              <w:rPr>
                <w:rFonts w:ascii="Arial" w:hAnsi="Arial" w:cs="Arial"/>
                <w:sz w:val="24"/>
                <w:szCs w:val="24"/>
              </w:rPr>
              <w:t xml:space="preserve">щества в учете, ведет к искажению </w:t>
            </w:r>
            <w:r w:rsidRPr="00D97DC9">
              <w:rPr>
                <w:rFonts w:ascii="Arial" w:hAnsi="Arial" w:cs="Arial"/>
                <w:bCs/>
                <w:sz w:val="24"/>
                <w:szCs w:val="24"/>
              </w:rPr>
              <w:t xml:space="preserve"> данных соответс</w:t>
            </w:r>
            <w:r w:rsidRPr="00D97DC9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D97DC9">
              <w:rPr>
                <w:rFonts w:ascii="Arial" w:hAnsi="Arial" w:cs="Arial"/>
                <w:bCs/>
                <w:sz w:val="24"/>
                <w:szCs w:val="24"/>
              </w:rPr>
              <w:t xml:space="preserve">вующих строк баланса </w:t>
            </w:r>
            <w:hyperlink r:id="rId13" w:history="1">
              <w:r w:rsidRPr="00D97DC9">
                <w:rPr>
                  <w:rFonts w:ascii="Arial" w:hAnsi="Arial" w:cs="Arial"/>
                  <w:bCs/>
                  <w:sz w:val="24"/>
                  <w:szCs w:val="24"/>
                </w:rPr>
                <w:t>(ф. 0503</w:t>
              </w:r>
              <w:r>
                <w:rPr>
                  <w:rFonts w:ascii="Arial" w:hAnsi="Arial" w:cs="Arial"/>
                  <w:bCs/>
                  <w:sz w:val="24"/>
                  <w:szCs w:val="24"/>
                </w:rPr>
                <w:t>1</w:t>
              </w:r>
              <w:r w:rsidRPr="00D97DC9">
                <w:rPr>
                  <w:rFonts w:ascii="Arial" w:hAnsi="Arial" w:cs="Arial"/>
                  <w:bCs/>
                  <w:sz w:val="24"/>
                  <w:szCs w:val="24"/>
                </w:rPr>
                <w:t>30)</w:t>
              </w:r>
            </w:hyperlink>
            <w:r w:rsidRPr="00D97DC9">
              <w:rPr>
                <w:rFonts w:ascii="Arial" w:hAnsi="Arial" w:cs="Arial"/>
                <w:bCs/>
                <w:sz w:val="24"/>
                <w:szCs w:val="24"/>
              </w:rPr>
              <w:t xml:space="preserve"> на отчетную д</w:t>
            </w:r>
            <w:r w:rsidRPr="00D97DC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97DC9">
              <w:rPr>
                <w:rFonts w:ascii="Arial" w:hAnsi="Arial" w:cs="Arial"/>
                <w:bCs/>
                <w:sz w:val="24"/>
                <w:szCs w:val="24"/>
              </w:rPr>
              <w:t>ту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01.01.2024 г.</w:t>
            </w:r>
            <w:r w:rsidRPr="00DB3E75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:rsidR="00B26A14" w:rsidRDefault="00B26A14" w:rsidP="00B26A14">
            <w:pPr>
              <w:pStyle w:val="1"/>
              <w:rPr>
                <w:rFonts w:ascii="Arial" w:hAnsi="Arial" w:cs="Arial"/>
                <w:sz w:val="24"/>
              </w:rPr>
            </w:pPr>
            <w:r w:rsidRPr="00F02422">
              <w:rPr>
                <w:rFonts w:ascii="PT Astra Serif" w:hAnsi="PT Astra Serif"/>
                <w:szCs w:val="28"/>
              </w:rPr>
              <w:t xml:space="preserve">4. </w:t>
            </w:r>
            <w:r w:rsidRPr="00EC45E4">
              <w:rPr>
                <w:rFonts w:ascii="Arial" w:hAnsi="Arial" w:cs="Arial"/>
                <w:sz w:val="24"/>
              </w:rPr>
              <w:t xml:space="preserve">Нарушение </w:t>
            </w:r>
            <w:r w:rsidRPr="00E92DAD">
              <w:rPr>
                <w:rFonts w:ascii="Arial" w:hAnsi="Arial" w:cs="Arial"/>
                <w:sz w:val="24"/>
              </w:rPr>
              <w:t>п. 1 ст. 20 и п. 1 ст. 23 Федеральн</w:t>
            </w:r>
            <w:r w:rsidRPr="00E92DAD">
              <w:rPr>
                <w:rFonts w:ascii="Arial" w:hAnsi="Arial" w:cs="Arial"/>
                <w:sz w:val="24"/>
              </w:rPr>
              <w:t>о</w:t>
            </w:r>
            <w:r w:rsidRPr="00E92DAD">
              <w:rPr>
                <w:rFonts w:ascii="Arial" w:hAnsi="Arial" w:cs="Arial"/>
                <w:sz w:val="24"/>
              </w:rPr>
              <w:t>го закона от 10 декабря 1995 года №196-ФЗ</w:t>
            </w:r>
            <w:r>
              <w:rPr>
                <w:rFonts w:ascii="Arial" w:hAnsi="Arial" w:cs="Arial"/>
                <w:sz w:val="24"/>
              </w:rPr>
              <w:t xml:space="preserve"> путевые листы</w:t>
            </w:r>
            <w:r w:rsidRPr="00703D28">
              <w:rPr>
                <w:rFonts w:ascii="Arial" w:hAnsi="Arial" w:cs="Arial"/>
                <w:sz w:val="24"/>
              </w:rPr>
              <w:t xml:space="preserve"> не содержат отметок о прохожде</w:t>
            </w:r>
            <w:r>
              <w:rPr>
                <w:rFonts w:ascii="Arial" w:hAnsi="Arial" w:cs="Arial"/>
                <w:sz w:val="24"/>
              </w:rPr>
              <w:t xml:space="preserve">нии </w:t>
            </w:r>
            <w:proofErr w:type="spellStart"/>
            <w:r>
              <w:rPr>
                <w:rFonts w:ascii="Arial" w:hAnsi="Arial" w:cs="Arial"/>
                <w:sz w:val="24"/>
              </w:rPr>
              <w:t>предрейс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вых</w:t>
            </w:r>
            <w:proofErr w:type="spellEnd"/>
            <w:r w:rsidRPr="00703D28">
              <w:rPr>
                <w:rFonts w:ascii="Arial" w:hAnsi="Arial" w:cs="Arial"/>
                <w:sz w:val="24"/>
              </w:rPr>
              <w:t xml:space="preserve"> осмотров, журнал учета путевых листов </w:t>
            </w:r>
            <w:r>
              <w:rPr>
                <w:rFonts w:ascii="Arial" w:hAnsi="Arial" w:cs="Arial"/>
                <w:sz w:val="24"/>
              </w:rPr>
              <w:t>за 2023 г. не</w:t>
            </w:r>
            <w:r w:rsidRPr="00703D28">
              <w:rPr>
                <w:rFonts w:ascii="Arial" w:hAnsi="Arial" w:cs="Arial"/>
                <w:sz w:val="24"/>
              </w:rPr>
              <w:t xml:space="preserve"> ве</w:t>
            </w:r>
            <w:r>
              <w:rPr>
                <w:rFonts w:ascii="Arial" w:hAnsi="Arial" w:cs="Arial"/>
                <w:sz w:val="24"/>
              </w:rPr>
              <w:t>лс</w:t>
            </w:r>
            <w:r>
              <w:rPr>
                <w:rFonts w:ascii="Arial" w:hAnsi="Arial" w:cs="Arial"/>
                <w:sz w:val="24"/>
              </w:rPr>
              <w:t>я</w:t>
            </w:r>
            <w:r>
              <w:rPr>
                <w:rFonts w:ascii="Arial" w:hAnsi="Arial" w:cs="Arial"/>
                <w:sz w:val="24"/>
              </w:rPr>
              <w:t>;</w:t>
            </w:r>
          </w:p>
          <w:p w:rsidR="00B26A14" w:rsidRDefault="00B26A14" w:rsidP="00B26A14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 Нарушение п.7 ст. 9 Федерального закона № 402- ФЗ от 06.12.2011 г. «О бухгалтерском учете» - в п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тевых листах допущены исправления, не заверенные ответственным лицом;</w:t>
            </w:r>
          </w:p>
          <w:p w:rsidR="00B26A14" w:rsidRDefault="00B26A14" w:rsidP="00B26A14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 Н</w:t>
            </w:r>
            <w:r w:rsidRPr="0072292B">
              <w:rPr>
                <w:rFonts w:ascii="Arial" w:hAnsi="Arial" w:cs="Arial"/>
                <w:color w:val="1A1A1A"/>
                <w:sz w:val="24"/>
              </w:rPr>
              <w:t>арушение статьи 136 Трудового Кодекса</w:t>
            </w:r>
            <w:r>
              <w:rPr>
                <w:rFonts w:ascii="Arial" w:hAnsi="Arial" w:cs="Arial"/>
                <w:color w:val="1A1A1A"/>
                <w:sz w:val="24"/>
              </w:rPr>
              <w:t xml:space="preserve"> РФ оплата отпуска</w:t>
            </w:r>
            <w:r w:rsidRPr="0072292B">
              <w:rPr>
                <w:rFonts w:ascii="Arial" w:hAnsi="Arial" w:cs="Arial"/>
                <w:color w:val="1A1A1A"/>
                <w:sz w:val="24"/>
              </w:rPr>
              <w:t xml:space="preserve"> производи</w:t>
            </w:r>
            <w:r>
              <w:rPr>
                <w:rFonts w:ascii="Arial" w:hAnsi="Arial" w:cs="Arial"/>
                <w:color w:val="1A1A1A"/>
                <w:sz w:val="24"/>
              </w:rPr>
              <w:t xml:space="preserve">лась </w:t>
            </w:r>
            <w:r w:rsidRPr="0072292B">
              <w:rPr>
                <w:rFonts w:ascii="Arial" w:hAnsi="Arial" w:cs="Arial"/>
                <w:color w:val="1A1A1A"/>
                <w:sz w:val="24"/>
              </w:rPr>
              <w:t xml:space="preserve"> </w:t>
            </w:r>
            <w:proofErr w:type="gramStart"/>
            <w:r w:rsidRPr="0072292B">
              <w:rPr>
                <w:rFonts w:ascii="Arial" w:hAnsi="Arial" w:cs="Arial"/>
                <w:color w:val="1A1A1A"/>
                <w:sz w:val="24"/>
              </w:rPr>
              <w:t>позднее</w:t>
            </w:r>
            <w:proofErr w:type="gramEnd"/>
            <w:r w:rsidRPr="0072292B">
              <w:rPr>
                <w:rFonts w:ascii="Arial" w:hAnsi="Arial" w:cs="Arial"/>
                <w:color w:val="1A1A1A"/>
                <w:sz w:val="24"/>
              </w:rPr>
              <w:t xml:space="preserve"> чем за три к</w:t>
            </w:r>
            <w:r w:rsidRPr="0072292B">
              <w:rPr>
                <w:rFonts w:ascii="Arial" w:hAnsi="Arial" w:cs="Arial"/>
                <w:color w:val="1A1A1A"/>
                <w:sz w:val="24"/>
              </w:rPr>
              <w:t>а</w:t>
            </w:r>
            <w:r w:rsidRPr="0072292B">
              <w:rPr>
                <w:rFonts w:ascii="Arial" w:hAnsi="Arial" w:cs="Arial"/>
                <w:color w:val="1A1A1A"/>
                <w:sz w:val="24"/>
              </w:rPr>
              <w:t>лендарных дня до</w:t>
            </w:r>
            <w:r>
              <w:rPr>
                <w:rFonts w:ascii="Arial" w:hAnsi="Arial" w:cs="Arial"/>
                <w:color w:val="1A1A1A"/>
                <w:sz w:val="24"/>
              </w:rPr>
              <w:t xml:space="preserve"> </w:t>
            </w:r>
            <w:r w:rsidRPr="0072292B">
              <w:rPr>
                <w:rFonts w:ascii="Arial" w:hAnsi="Arial" w:cs="Arial"/>
                <w:color w:val="1A1A1A"/>
                <w:sz w:val="24"/>
              </w:rPr>
              <w:t>его начала.</w:t>
            </w:r>
          </w:p>
          <w:p w:rsidR="004E1C68" w:rsidRPr="00817715" w:rsidRDefault="004E1C68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Default="00441DC0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Представление №</w:t>
            </w:r>
            <w:r w:rsidR="00B26A1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B26A14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26A14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.2025 г.</w:t>
            </w:r>
          </w:p>
          <w:p w:rsidR="00656219" w:rsidRDefault="00656219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DC0" w:rsidRPr="00817715" w:rsidRDefault="00441DC0" w:rsidP="00B26A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Срок исполнения </w:t>
            </w:r>
            <w:r w:rsidR="00B26A14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B26A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B26A1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14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65" w:rsidRDefault="00E82A65" w:rsidP="008475DB">
      <w:pPr>
        <w:spacing w:after="0" w:line="240" w:lineRule="auto"/>
      </w:pPr>
      <w:r>
        <w:separator/>
      </w:r>
    </w:p>
  </w:endnote>
  <w:endnote w:type="continuationSeparator" w:id="0">
    <w:p w:rsidR="00E82A65" w:rsidRDefault="00E82A65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65" w:rsidRDefault="00E82A65" w:rsidP="008475DB">
      <w:pPr>
        <w:spacing w:after="0" w:line="240" w:lineRule="auto"/>
      </w:pPr>
      <w:r>
        <w:separator/>
      </w:r>
    </w:p>
  </w:footnote>
  <w:footnote w:type="continuationSeparator" w:id="0">
    <w:p w:rsidR="00E82A65" w:rsidRDefault="00E82A65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33" w:rsidRDefault="00156BA1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DD18B6">
      <w:rPr>
        <w:noProof/>
      </w:rPr>
      <w:t>2</w:t>
    </w:r>
    <w:r>
      <w:fldChar w:fldCharType="end"/>
    </w:r>
  </w:p>
  <w:p w:rsidR="000B2233" w:rsidRDefault="00E82A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56BA1"/>
    <w:rsid w:val="00174040"/>
    <w:rsid w:val="001A00EE"/>
    <w:rsid w:val="0020116B"/>
    <w:rsid w:val="00221CD7"/>
    <w:rsid w:val="00243183"/>
    <w:rsid w:val="00244749"/>
    <w:rsid w:val="00250ED7"/>
    <w:rsid w:val="002523CB"/>
    <w:rsid w:val="00322B72"/>
    <w:rsid w:val="003317D9"/>
    <w:rsid w:val="003909ED"/>
    <w:rsid w:val="003A1DEE"/>
    <w:rsid w:val="003B4383"/>
    <w:rsid w:val="00434079"/>
    <w:rsid w:val="00441DC0"/>
    <w:rsid w:val="00456DC0"/>
    <w:rsid w:val="00487EA6"/>
    <w:rsid w:val="00490B04"/>
    <w:rsid w:val="00495E10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B360F"/>
    <w:rsid w:val="00AB3BB4"/>
    <w:rsid w:val="00AD2632"/>
    <w:rsid w:val="00AE1E64"/>
    <w:rsid w:val="00B14A01"/>
    <w:rsid w:val="00B203C5"/>
    <w:rsid w:val="00B26A14"/>
    <w:rsid w:val="00BB2916"/>
    <w:rsid w:val="00BB5390"/>
    <w:rsid w:val="00BE697C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22B1A"/>
    <w:rsid w:val="00E27067"/>
    <w:rsid w:val="00E82A65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  <w:style w:type="paragraph" w:customStyle="1" w:styleId="1">
    <w:name w:val="Стиль1"/>
    <w:basedOn w:val="a"/>
    <w:link w:val="10"/>
    <w:qFormat/>
    <w:rsid w:val="00B26A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10">
    <w:name w:val="Стиль1 Знак"/>
    <w:basedOn w:val="a0"/>
    <w:link w:val="1"/>
    <w:rsid w:val="00B26A14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0185&amp;dst=102168" TargetMode="External"/><Relationship Id="rId13" Type="http://schemas.openxmlformats.org/officeDocument/2006/relationships/hyperlink" Target="consultantplus://offline/ref=BBAAE8D76F18F27F93649617F4D07363516EE1C56E1B1DED0543F94B0E85D27AC3C533A4E570F340E34EE66835C5B659F163165DE55EG2QB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44754&amp;dst=100090" TargetMode="External"/><Relationship Id="rId12" Type="http://schemas.openxmlformats.org/officeDocument/2006/relationships/hyperlink" Target="https://login.consultant.ru/link/?req=doc&amp;base=RZR&amp;n=449159&amp;dst=1008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449031&amp;dst=1012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48974&amp;dst=102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50185&amp;dst=1106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mes</cp:lastModifiedBy>
  <cp:revision>8</cp:revision>
  <cp:lastPrinted>2025-08-27T11:14:00Z</cp:lastPrinted>
  <dcterms:created xsi:type="dcterms:W3CDTF">2025-08-27T11:15:00Z</dcterms:created>
  <dcterms:modified xsi:type="dcterms:W3CDTF">2026-04-03T11:03:00Z</dcterms:modified>
</cp:coreProperties>
</file>